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22" w:rsidRPr="00A92622" w:rsidRDefault="00A92622" w:rsidP="00A92622">
      <w:pPr>
        <w:rPr>
          <w:b/>
          <w:sz w:val="44"/>
          <w:szCs w:val="44"/>
        </w:rPr>
      </w:pPr>
      <w:r w:rsidRPr="00A92622">
        <w:rPr>
          <w:b/>
          <w:sz w:val="44"/>
          <w:szCs w:val="44"/>
        </w:rPr>
        <w:t xml:space="preserve">Christoph Pütz neues Mitglied der Geschäftsführung </w:t>
      </w:r>
    </w:p>
    <w:p w:rsidR="00BB287E" w:rsidRPr="00E03DF3" w:rsidRDefault="00E03DF3" w:rsidP="00BB287E">
      <w:pPr>
        <w:tabs>
          <w:tab w:val="left" w:pos="5387"/>
          <w:tab w:val="right" w:pos="9356"/>
        </w:tabs>
        <w:rPr>
          <w:b/>
          <w:color w:val="000000"/>
          <w:sz w:val="22"/>
          <w:szCs w:val="22"/>
        </w:rPr>
      </w:pPr>
      <w:r w:rsidRPr="00E03DF3">
        <w:rPr>
          <w:b/>
          <w:color w:val="000000"/>
          <w:sz w:val="22"/>
          <w:szCs w:val="22"/>
        </w:rPr>
        <w:t>01.0</w:t>
      </w:r>
      <w:r w:rsidR="003B7EF3">
        <w:rPr>
          <w:b/>
          <w:color w:val="000000"/>
          <w:sz w:val="22"/>
          <w:szCs w:val="22"/>
        </w:rPr>
        <w:t>7</w:t>
      </w:r>
      <w:r w:rsidRPr="00E03DF3">
        <w:rPr>
          <w:b/>
          <w:color w:val="000000"/>
          <w:sz w:val="22"/>
          <w:szCs w:val="22"/>
        </w:rPr>
        <w:t>.201</w:t>
      </w:r>
      <w:r w:rsidR="00A92622">
        <w:rPr>
          <w:b/>
          <w:color w:val="000000"/>
          <w:sz w:val="22"/>
          <w:szCs w:val="22"/>
        </w:rPr>
        <w:t>7</w:t>
      </w:r>
      <w:r w:rsidRPr="00E03DF3">
        <w:rPr>
          <w:b/>
          <w:color w:val="000000"/>
          <w:sz w:val="22"/>
          <w:szCs w:val="22"/>
        </w:rPr>
        <w:t>, Eschweiler</w:t>
      </w:r>
    </w:p>
    <w:p w:rsidR="00E03DF3" w:rsidRPr="005C5E8D" w:rsidRDefault="00E03DF3" w:rsidP="00BB287E">
      <w:pPr>
        <w:tabs>
          <w:tab w:val="left" w:pos="5387"/>
          <w:tab w:val="right" w:pos="9356"/>
        </w:tabs>
        <w:rPr>
          <w:b/>
          <w:color w:val="000000"/>
          <w:sz w:val="44"/>
          <w:szCs w:val="44"/>
        </w:rPr>
      </w:pPr>
    </w:p>
    <w:p w:rsidR="00BB287E" w:rsidRDefault="00BB287E" w:rsidP="00BB287E">
      <w:pPr>
        <w:tabs>
          <w:tab w:val="left" w:pos="5387"/>
          <w:tab w:val="right" w:pos="9356"/>
        </w:tabs>
        <w:rPr>
          <w:b/>
          <w:color w:val="000000"/>
          <w:sz w:val="16"/>
        </w:rPr>
      </w:pPr>
    </w:p>
    <w:p w:rsidR="00A92622" w:rsidRPr="00A92622" w:rsidRDefault="00A92622" w:rsidP="00A92622">
      <w:pPr>
        <w:spacing w:line="276" w:lineRule="auto"/>
        <w:jc w:val="both"/>
        <w:rPr>
          <w:sz w:val="22"/>
          <w:szCs w:val="22"/>
        </w:rPr>
      </w:pPr>
      <w:r w:rsidRPr="00A92622">
        <w:rPr>
          <w:sz w:val="22"/>
          <w:szCs w:val="22"/>
        </w:rPr>
        <w:t>Nach dem BWL-Studium an der FH Aachen und dem erfolgreichen Master-Abschluss „General Management“ an der Cologne Business School (CBS), übernimmt Christoph Pütz ab dem 01. Juli 2017 seine Position als Mitglied der Geschäftsführung der MVG. „Ein besonderes und historisches Ereignis</w:t>
      </w:r>
      <w:bookmarkStart w:id="0" w:name="_GoBack"/>
      <w:bookmarkEnd w:id="0"/>
      <w:r w:rsidRPr="00A92622">
        <w:rPr>
          <w:sz w:val="22"/>
          <w:szCs w:val="22"/>
        </w:rPr>
        <w:t>“, wie Harald Pütz, geschäftsführender Gesellschafter der MVG in einer kleinen Feierstunde am Freitag, dem 14. Juli, feststellte. Für die MVG sei dieser Schritt in die dritte Generation eines familiengeführten Unternehmens ein wesentlicher Beitrag für den zukunftsorientierten Fortbestand des Unternehmens wie auch für die Arbeitsplatzsicherheit.</w:t>
      </w:r>
    </w:p>
    <w:p w:rsidR="00A92622" w:rsidRPr="00A92622" w:rsidRDefault="00A92622" w:rsidP="00A92622">
      <w:pPr>
        <w:spacing w:line="276" w:lineRule="auto"/>
        <w:jc w:val="both"/>
        <w:rPr>
          <w:sz w:val="22"/>
          <w:szCs w:val="22"/>
        </w:rPr>
      </w:pPr>
    </w:p>
    <w:p w:rsidR="00A92622" w:rsidRPr="00A92622" w:rsidRDefault="00A92622" w:rsidP="00A92622">
      <w:pPr>
        <w:spacing w:line="276" w:lineRule="auto"/>
        <w:jc w:val="both"/>
        <w:rPr>
          <w:sz w:val="22"/>
          <w:szCs w:val="22"/>
        </w:rPr>
      </w:pPr>
      <w:r w:rsidRPr="00A92622">
        <w:rPr>
          <w:sz w:val="22"/>
          <w:szCs w:val="22"/>
        </w:rPr>
        <w:t>Christoph Pütz kennt das Unternehmen von der Pike auf, arbeitete während der Studienzeit in mehreren Abteilungen und war bereits früher an strategischen Entscheidungen in der Geschäftsführung beteiligt: „Ich freue mich, die Geschicke</w:t>
      </w:r>
      <w:r w:rsidR="00681BF1">
        <w:rPr>
          <w:sz w:val="22"/>
          <w:szCs w:val="22"/>
        </w:rPr>
        <w:t xml:space="preserve"> </w:t>
      </w:r>
      <w:r w:rsidRPr="00A92622">
        <w:rPr>
          <w:sz w:val="22"/>
          <w:szCs w:val="22"/>
        </w:rPr>
        <w:t xml:space="preserve">der MVG von nun an verantwortungsvoll begleiten </w:t>
      </w:r>
      <w:r w:rsidR="00681BF1" w:rsidRPr="00A92622">
        <w:rPr>
          <w:sz w:val="22"/>
          <w:szCs w:val="22"/>
        </w:rPr>
        <w:t xml:space="preserve">und die </w:t>
      </w:r>
      <w:r w:rsidR="00681BF1">
        <w:rPr>
          <w:sz w:val="22"/>
          <w:szCs w:val="22"/>
        </w:rPr>
        <w:t xml:space="preserve">Zukunft der Unternehmen in einem immer </w:t>
      </w:r>
      <w:r w:rsidR="00681BF1" w:rsidRPr="00A92622">
        <w:rPr>
          <w:sz w:val="22"/>
          <w:szCs w:val="22"/>
        </w:rPr>
        <w:t>anspruchsvoller</w:t>
      </w:r>
      <w:r w:rsidR="007D65DE">
        <w:rPr>
          <w:sz w:val="22"/>
          <w:szCs w:val="22"/>
        </w:rPr>
        <w:t>en</w:t>
      </w:r>
      <w:r w:rsidR="00681BF1">
        <w:rPr>
          <w:sz w:val="22"/>
          <w:szCs w:val="22"/>
        </w:rPr>
        <w:t xml:space="preserve"> Unternehmensu</w:t>
      </w:r>
      <w:r w:rsidR="00681BF1" w:rsidRPr="00A92622">
        <w:rPr>
          <w:sz w:val="22"/>
          <w:szCs w:val="22"/>
        </w:rPr>
        <w:t>mfeld</w:t>
      </w:r>
      <w:r w:rsidR="00681BF1">
        <w:rPr>
          <w:sz w:val="22"/>
          <w:szCs w:val="22"/>
        </w:rPr>
        <w:t xml:space="preserve"> mitgestalten</w:t>
      </w:r>
      <w:r w:rsidR="00681BF1" w:rsidRPr="00681BF1">
        <w:rPr>
          <w:sz w:val="22"/>
          <w:szCs w:val="22"/>
        </w:rPr>
        <w:t xml:space="preserve"> </w:t>
      </w:r>
      <w:r w:rsidR="00681BF1" w:rsidRPr="00A92622">
        <w:rPr>
          <w:sz w:val="22"/>
          <w:szCs w:val="22"/>
        </w:rPr>
        <w:t>zu dürfen</w:t>
      </w:r>
      <w:r w:rsidR="00681BF1">
        <w:rPr>
          <w:sz w:val="22"/>
          <w:szCs w:val="22"/>
        </w:rPr>
        <w:t xml:space="preserve">“. </w:t>
      </w:r>
    </w:p>
    <w:p w:rsidR="00E03DF3" w:rsidRDefault="00E03DF3">
      <w:pPr>
        <w:spacing w:after="200" w:line="276" w:lineRule="auto"/>
        <w:rPr>
          <w:color w:val="000000"/>
          <w:sz w:val="22"/>
          <w:szCs w:val="22"/>
        </w:rPr>
      </w:pPr>
      <w:r>
        <w:rPr>
          <w:color w:val="000000"/>
          <w:sz w:val="22"/>
          <w:szCs w:val="22"/>
        </w:rPr>
        <w:br w:type="page"/>
      </w:r>
    </w:p>
    <w:p w:rsidR="003D594F" w:rsidRDefault="003D594F" w:rsidP="00BB287E">
      <w:pPr>
        <w:tabs>
          <w:tab w:val="left" w:pos="5387"/>
          <w:tab w:val="right" w:pos="9356"/>
        </w:tabs>
        <w:rPr>
          <w:color w:val="000000"/>
          <w:sz w:val="22"/>
          <w:szCs w:val="22"/>
        </w:rPr>
      </w:pPr>
    </w:p>
    <w:p w:rsidR="003D594F" w:rsidRDefault="00E03DF3" w:rsidP="00BB287E">
      <w:pPr>
        <w:tabs>
          <w:tab w:val="left" w:pos="5387"/>
          <w:tab w:val="right" w:pos="9356"/>
        </w:tabs>
        <w:rPr>
          <w:color w:val="000000"/>
          <w:sz w:val="22"/>
          <w:szCs w:val="22"/>
        </w:rPr>
      </w:pPr>
      <w:r>
        <w:rPr>
          <w:color w:val="000000"/>
          <w:sz w:val="22"/>
          <w:szCs w:val="22"/>
        </w:rPr>
        <w:t xml:space="preserve">Fotovorschlag: </w:t>
      </w:r>
    </w:p>
    <w:p w:rsidR="003D594F" w:rsidRDefault="00A92622" w:rsidP="00BB287E">
      <w:pPr>
        <w:tabs>
          <w:tab w:val="left" w:pos="5387"/>
          <w:tab w:val="right" w:pos="9356"/>
        </w:tabs>
        <w:rPr>
          <w:color w:val="000000"/>
          <w:sz w:val="22"/>
          <w:szCs w:val="22"/>
        </w:rPr>
      </w:pPr>
      <w:r>
        <w:rPr>
          <w:noProof/>
        </w:rPr>
        <w:drawing>
          <wp:inline distT="0" distB="0" distL="0" distR="0">
            <wp:extent cx="5349126" cy="3128645"/>
            <wp:effectExtent l="0" t="0" r="4445" b="0"/>
            <wp:docPr id="4" name="Grafik 1" descr="C:\Users\christoph.pütz\AppData\Local\Microsoft\Windows\INetCache\Content.Word\_DSC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pütz\AppData\Local\Microsoft\Windows\INetCache\Content.Word\_DSC48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1046" cy="3129768"/>
                    </a:xfrm>
                    <a:prstGeom prst="rect">
                      <a:avLst/>
                    </a:prstGeom>
                    <a:noFill/>
                    <a:ln>
                      <a:noFill/>
                    </a:ln>
                  </pic:spPr>
                </pic:pic>
              </a:graphicData>
            </a:graphic>
          </wp:inline>
        </w:drawing>
      </w: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Pr="00327C9F" w:rsidRDefault="003D594F" w:rsidP="00BB287E">
      <w:pPr>
        <w:tabs>
          <w:tab w:val="left" w:pos="5387"/>
          <w:tab w:val="right" w:pos="9356"/>
        </w:tabs>
        <w:rPr>
          <w:color w:val="000000"/>
          <w:sz w:val="22"/>
          <w:szCs w:val="22"/>
        </w:rPr>
      </w:pPr>
    </w:p>
    <w:p w:rsidR="00151437" w:rsidRDefault="00151437" w:rsidP="00151437">
      <w:pPr>
        <w:tabs>
          <w:tab w:val="left" w:pos="5387"/>
          <w:tab w:val="right" w:pos="9356"/>
        </w:tabs>
        <w:rPr>
          <w:b/>
          <w:color w:val="000000"/>
          <w:sz w:val="16"/>
        </w:rPr>
      </w:pPr>
    </w:p>
    <w:p w:rsidR="00151437" w:rsidRPr="005C5E8D" w:rsidRDefault="00151437" w:rsidP="00151437">
      <w:pPr>
        <w:tabs>
          <w:tab w:val="left" w:pos="5387"/>
          <w:tab w:val="right" w:pos="9356"/>
        </w:tabs>
        <w:rPr>
          <w:b/>
          <w:color w:val="000000"/>
          <w:sz w:val="22"/>
          <w:szCs w:val="22"/>
        </w:rPr>
      </w:pPr>
      <w:r w:rsidRPr="005C5E8D">
        <w:rPr>
          <w:b/>
          <w:color w:val="000000"/>
          <w:sz w:val="22"/>
          <w:szCs w:val="22"/>
        </w:rPr>
        <w:t xml:space="preserve">Ansprechpartner/Pressekontakt: </w:t>
      </w:r>
    </w:p>
    <w:p w:rsidR="00151437" w:rsidRPr="005C5E8D" w:rsidRDefault="00151437" w:rsidP="00151437">
      <w:pPr>
        <w:tabs>
          <w:tab w:val="left" w:pos="5387"/>
          <w:tab w:val="right" w:pos="9356"/>
        </w:tabs>
        <w:rPr>
          <w:b/>
          <w:color w:val="000000"/>
          <w:sz w:val="22"/>
          <w:szCs w:val="22"/>
        </w:rPr>
      </w:pP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Verena Glaab </w:t>
      </w: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MVG – Die Anhängerkupplung </w:t>
      </w:r>
    </w:p>
    <w:p w:rsidR="00151437" w:rsidRPr="005C5E8D" w:rsidRDefault="00151437" w:rsidP="00151437">
      <w:pPr>
        <w:tabs>
          <w:tab w:val="left" w:pos="5387"/>
          <w:tab w:val="right" w:pos="9356"/>
        </w:tabs>
        <w:rPr>
          <w:color w:val="000000"/>
          <w:sz w:val="22"/>
          <w:szCs w:val="22"/>
        </w:rPr>
      </w:pPr>
      <w:r w:rsidRPr="005C5E8D">
        <w:rPr>
          <w:color w:val="000000"/>
          <w:sz w:val="22"/>
          <w:szCs w:val="22"/>
        </w:rPr>
        <w:t>Tel. 02403-790267</w:t>
      </w:r>
    </w:p>
    <w:p w:rsidR="00151437" w:rsidRPr="005C5E8D" w:rsidRDefault="00151437" w:rsidP="00151437">
      <w:pPr>
        <w:tabs>
          <w:tab w:val="left" w:pos="5387"/>
          <w:tab w:val="right" w:pos="9356"/>
        </w:tabs>
        <w:rPr>
          <w:color w:val="000000"/>
          <w:sz w:val="22"/>
          <w:szCs w:val="22"/>
        </w:rPr>
      </w:pPr>
    </w:p>
    <w:p w:rsidR="00151437" w:rsidRPr="005C5E8D" w:rsidRDefault="00444691" w:rsidP="00151437">
      <w:pPr>
        <w:tabs>
          <w:tab w:val="left" w:pos="5387"/>
          <w:tab w:val="right" w:pos="9356"/>
        </w:tabs>
        <w:rPr>
          <w:color w:val="000000"/>
          <w:sz w:val="22"/>
          <w:szCs w:val="22"/>
        </w:rPr>
      </w:pPr>
      <w:hyperlink r:id="rId9" w:history="1">
        <w:r w:rsidR="00151437" w:rsidRPr="005C5E8D">
          <w:rPr>
            <w:rStyle w:val="Hyperlink"/>
            <w:sz w:val="22"/>
            <w:szCs w:val="22"/>
          </w:rPr>
          <w:t>glaab@mvg-ahk.de</w:t>
        </w:r>
      </w:hyperlink>
    </w:p>
    <w:p w:rsidR="00151437" w:rsidRDefault="00151437" w:rsidP="00151437">
      <w:pPr>
        <w:tabs>
          <w:tab w:val="left" w:pos="5387"/>
          <w:tab w:val="right" w:pos="9356"/>
        </w:tabs>
        <w:rPr>
          <w:b/>
          <w:color w:val="000000"/>
          <w:sz w:val="16"/>
        </w:rPr>
      </w:pPr>
      <w:r>
        <w:rPr>
          <w:b/>
          <w:color w:val="000000"/>
          <w:sz w:val="16"/>
        </w:rPr>
        <w:t xml:space="preserve"> </w:t>
      </w:r>
    </w:p>
    <w:p w:rsidR="00151437" w:rsidRDefault="00151437" w:rsidP="00BB287E">
      <w:pPr>
        <w:tabs>
          <w:tab w:val="left" w:pos="5387"/>
          <w:tab w:val="right" w:pos="9356"/>
        </w:tabs>
        <w:rPr>
          <w:b/>
          <w:color w:val="000000"/>
          <w:sz w:val="16"/>
        </w:rPr>
      </w:pPr>
    </w:p>
    <w:sectPr w:rsidR="00151437" w:rsidSect="003A6F33">
      <w:headerReference w:type="default" r:id="rId10"/>
      <w:footerReference w:type="default" r:id="rId11"/>
      <w:headerReference w:type="first" r:id="rId12"/>
      <w:footerReference w:type="first" r:id="rId13"/>
      <w:pgSz w:w="11906" w:h="16838"/>
      <w:pgMar w:top="1417" w:right="1417" w:bottom="993"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91" w:rsidRDefault="00444691" w:rsidP="00AB0B13">
      <w:r>
        <w:separator/>
      </w:r>
    </w:p>
  </w:endnote>
  <w:endnote w:type="continuationSeparator" w:id="0">
    <w:p w:rsidR="00444691" w:rsidRDefault="00444691" w:rsidP="00AB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9F" w:rsidRDefault="00327C9F">
    <w:pPr>
      <w:pStyle w:val="Fuzeile"/>
    </w:pPr>
  </w:p>
  <w:tbl>
    <w:tblPr>
      <w:tblW w:w="10346" w:type="dxa"/>
      <w:tblInd w:w="-639" w:type="dxa"/>
      <w:tblLayout w:type="fixed"/>
      <w:tblCellMar>
        <w:left w:w="70" w:type="dxa"/>
        <w:right w:w="70" w:type="dxa"/>
      </w:tblCellMar>
      <w:tblLook w:val="0000" w:firstRow="0" w:lastRow="0" w:firstColumn="0" w:lastColumn="0" w:noHBand="0" w:noVBand="0"/>
    </w:tblPr>
    <w:tblGrid>
      <w:gridCol w:w="2036"/>
      <w:gridCol w:w="2277"/>
      <w:gridCol w:w="1985"/>
      <w:gridCol w:w="1729"/>
      <w:gridCol w:w="2319"/>
    </w:tblGrid>
    <w:tr w:rsidR="00327C9F" w:rsidRPr="00E37713" w:rsidTr="00BB287E">
      <w:trPr>
        <w:trHeight w:val="374"/>
      </w:trPr>
      <w:tc>
        <w:tcPr>
          <w:tcW w:w="2036" w:type="dxa"/>
        </w:tcPr>
        <w:p w:rsidR="00327C9F" w:rsidRDefault="00327C9F" w:rsidP="00BB287E">
          <w:pPr>
            <w:pStyle w:val="Fuzeile"/>
            <w:rPr>
              <w:rFonts w:cs="Arial"/>
              <w:sz w:val="16"/>
            </w:rPr>
          </w:pPr>
          <w:r>
            <w:rPr>
              <w:rFonts w:cs="Arial"/>
              <w:sz w:val="16"/>
            </w:rPr>
            <w:t>An der Wasserwiese 1</w:t>
          </w:r>
        </w:p>
        <w:p w:rsidR="00327C9F" w:rsidRDefault="00327C9F" w:rsidP="00BB287E">
          <w:pPr>
            <w:pStyle w:val="Fuzeile"/>
            <w:rPr>
              <w:rFonts w:cs="Arial"/>
              <w:sz w:val="16"/>
            </w:rPr>
          </w:pPr>
          <w:r>
            <w:rPr>
              <w:rFonts w:cs="Arial"/>
              <w:sz w:val="16"/>
            </w:rPr>
            <w:t>D-52249 Eschweiler</w:t>
          </w:r>
        </w:p>
      </w:tc>
      <w:tc>
        <w:tcPr>
          <w:tcW w:w="2277" w:type="dxa"/>
        </w:tcPr>
        <w:p w:rsidR="00327C9F" w:rsidRDefault="00327C9F" w:rsidP="00BB287E">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327C9F" w:rsidRDefault="00327C9F" w:rsidP="00BB287E">
          <w:pPr>
            <w:pStyle w:val="Fuzeile"/>
            <w:rPr>
              <w:rFonts w:cs="Arial"/>
              <w:sz w:val="16"/>
            </w:rPr>
          </w:pPr>
          <w:r>
            <w:rPr>
              <w:rFonts w:cs="Arial"/>
              <w:sz w:val="16"/>
            </w:rPr>
            <w:t>Kostenfrei aus allen</w:t>
          </w:r>
        </w:p>
        <w:p w:rsidR="00327C9F" w:rsidRDefault="00327C9F" w:rsidP="00BB287E">
          <w:pPr>
            <w:pStyle w:val="Fuzeile"/>
            <w:rPr>
              <w:rFonts w:cs="Arial"/>
              <w:sz w:val="16"/>
            </w:rPr>
          </w:pPr>
          <w:r>
            <w:rPr>
              <w:rFonts w:cs="Arial"/>
              <w:sz w:val="16"/>
            </w:rPr>
            <w:t>deutschen Netzen &gt;</w:t>
          </w:r>
        </w:p>
      </w:tc>
      <w:tc>
        <w:tcPr>
          <w:tcW w:w="1729" w:type="dxa"/>
        </w:tcPr>
        <w:p w:rsidR="00327C9F" w:rsidRDefault="00327C9F" w:rsidP="00BB287E">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327C9F" w:rsidRDefault="00444691" w:rsidP="00BB287E">
          <w:pPr>
            <w:pStyle w:val="Fuzeile"/>
            <w:tabs>
              <w:tab w:val="left" w:pos="639"/>
            </w:tabs>
            <w:jc w:val="right"/>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jc w:val="right"/>
            <w:rPr>
              <w:rFonts w:cs="Arial"/>
              <w:sz w:val="16"/>
            </w:rPr>
          </w:pPr>
          <w:r>
            <w:rPr>
              <w:rFonts w:cs="Arial"/>
              <w:sz w:val="16"/>
            </w:rPr>
            <w:t>mvg-ahk.de</w:t>
          </w:r>
        </w:p>
      </w:tc>
    </w:tr>
  </w:tbl>
  <w:p w:rsidR="00327C9F" w:rsidRDefault="00327C9F">
    <w:pPr>
      <w:pStyle w:val="Fuzeile"/>
    </w:pPr>
  </w:p>
  <w:p w:rsidR="00327C9F" w:rsidRDefault="00327C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9F" w:rsidRDefault="00327C9F" w:rsidP="00BB287E">
    <w:pPr>
      <w:pStyle w:val="Fuzeile"/>
      <w:tabs>
        <w:tab w:val="clear" w:pos="4536"/>
        <w:tab w:val="clear" w:pos="9072"/>
        <w:tab w:val="left" w:pos="2940"/>
      </w:tabs>
    </w:pPr>
    <w:r>
      <w:tab/>
    </w:r>
  </w:p>
  <w:tbl>
    <w:tblPr>
      <w:tblW w:w="10846" w:type="dxa"/>
      <w:tblInd w:w="-632" w:type="dxa"/>
      <w:tblLayout w:type="fixed"/>
      <w:tblCellMar>
        <w:left w:w="70" w:type="dxa"/>
        <w:right w:w="70" w:type="dxa"/>
      </w:tblCellMar>
      <w:tblLook w:val="0000" w:firstRow="0" w:lastRow="0" w:firstColumn="0" w:lastColumn="0" w:noHBand="0" w:noVBand="0"/>
    </w:tblPr>
    <w:tblGrid>
      <w:gridCol w:w="2036"/>
      <w:gridCol w:w="2277"/>
      <w:gridCol w:w="2485"/>
      <w:gridCol w:w="1729"/>
      <w:gridCol w:w="2319"/>
    </w:tblGrid>
    <w:tr w:rsidR="00327C9F" w:rsidTr="00FB395B">
      <w:trPr>
        <w:trHeight w:val="374"/>
      </w:trPr>
      <w:tc>
        <w:tcPr>
          <w:tcW w:w="2036" w:type="dxa"/>
        </w:tcPr>
        <w:p w:rsidR="00327C9F" w:rsidRDefault="00327C9F" w:rsidP="00BB287E">
          <w:pPr>
            <w:pStyle w:val="Fuzeile"/>
            <w:rPr>
              <w:rFonts w:cs="Arial"/>
              <w:sz w:val="16"/>
            </w:rPr>
          </w:pPr>
          <w:r>
            <w:rPr>
              <w:rFonts w:cs="Arial"/>
              <w:sz w:val="16"/>
            </w:rPr>
            <w:t xml:space="preserve">      An der Wasserwiese 1</w:t>
          </w:r>
        </w:p>
        <w:p w:rsidR="00327C9F" w:rsidRDefault="00327C9F" w:rsidP="00BB287E">
          <w:pPr>
            <w:pStyle w:val="Fuzeile"/>
            <w:rPr>
              <w:rFonts w:cs="Arial"/>
              <w:sz w:val="16"/>
            </w:rPr>
          </w:pPr>
          <w:r>
            <w:rPr>
              <w:rFonts w:cs="Arial"/>
              <w:sz w:val="16"/>
            </w:rPr>
            <w:t xml:space="preserve">      D-52249 Eschweiler</w:t>
          </w:r>
        </w:p>
      </w:tc>
      <w:tc>
        <w:tcPr>
          <w:tcW w:w="2277" w:type="dxa"/>
        </w:tcPr>
        <w:p w:rsidR="00327C9F" w:rsidRDefault="00327C9F" w:rsidP="00BB287E">
          <w:pPr>
            <w:pStyle w:val="Fuzeile"/>
            <w:tabs>
              <w:tab w:val="left" w:pos="427"/>
            </w:tabs>
            <w:rPr>
              <w:rFonts w:cs="Arial"/>
              <w:sz w:val="16"/>
            </w:rPr>
          </w:pPr>
        </w:p>
      </w:tc>
      <w:tc>
        <w:tcPr>
          <w:tcW w:w="2485" w:type="dxa"/>
        </w:tcPr>
        <w:p w:rsidR="00327C9F" w:rsidRDefault="00327C9F" w:rsidP="00FB395B">
          <w:pPr>
            <w:pStyle w:val="Fuzeile"/>
            <w:ind w:right="-286"/>
            <w:rPr>
              <w:rFonts w:cs="Arial"/>
              <w:sz w:val="16"/>
            </w:rPr>
          </w:pPr>
          <w:r>
            <w:rPr>
              <w:rFonts w:cs="Arial"/>
              <w:sz w:val="16"/>
            </w:rPr>
            <w:t>Tel.: +49 (0) 2403 7902 60</w:t>
          </w:r>
          <w:r>
            <w:rPr>
              <w:rFonts w:cs="Arial"/>
              <w:sz w:val="16"/>
            </w:rPr>
            <w:tab/>
            <w:t>+49 2403-7902-60</w:t>
          </w:r>
          <w:r>
            <w:rPr>
              <w:rFonts w:cs="Arial"/>
              <w:sz w:val="16"/>
            </w:rPr>
            <w:br/>
            <w:t>Fax.: +49 (0) 2403 7902 99</w:t>
          </w:r>
          <w:r>
            <w:rPr>
              <w:rFonts w:cs="Arial"/>
              <w:sz w:val="16"/>
            </w:rPr>
            <w:tab/>
            <w:t>+49 2403-7902-99</w:t>
          </w:r>
        </w:p>
      </w:tc>
      <w:tc>
        <w:tcPr>
          <w:tcW w:w="1729" w:type="dxa"/>
        </w:tcPr>
        <w:p w:rsidR="00327C9F" w:rsidRDefault="00327C9F" w:rsidP="00BB287E">
          <w:pPr>
            <w:pStyle w:val="Fuzeile"/>
            <w:tabs>
              <w:tab w:val="left" w:pos="355"/>
            </w:tabs>
            <w:rPr>
              <w:rFonts w:cs="Arial"/>
              <w:sz w:val="16"/>
            </w:rPr>
          </w:pPr>
        </w:p>
      </w:tc>
      <w:tc>
        <w:tcPr>
          <w:tcW w:w="2319" w:type="dxa"/>
        </w:tcPr>
        <w:p w:rsidR="00327C9F" w:rsidRDefault="00444691" w:rsidP="00BB287E">
          <w:pPr>
            <w:pStyle w:val="Fuzeile"/>
            <w:tabs>
              <w:tab w:val="left" w:pos="639"/>
            </w:tabs>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rPr>
              <w:rFonts w:cs="Arial"/>
              <w:sz w:val="16"/>
            </w:rPr>
          </w:pPr>
          <w:r>
            <w:rPr>
              <w:rFonts w:cs="Arial"/>
              <w:sz w:val="16"/>
            </w:rPr>
            <w:t>mvg-ahk.de</w:t>
          </w:r>
        </w:p>
      </w:tc>
    </w:tr>
  </w:tbl>
  <w:p w:rsidR="00327C9F" w:rsidRDefault="00327C9F" w:rsidP="00BB287E">
    <w:pPr>
      <w:pStyle w:val="Fuzeile"/>
      <w:tabs>
        <w:tab w:val="clear" w:pos="4536"/>
        <w:tab w:val="clear" w:pos="9072"/>
        <w:tab w:val="left" w:pos="2940"/>
      </w:tabs>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91" w:rsidRDefault="00444691" w:rsidP="00AB0B13">
      <w:r>
        <w:separator/>
      </w:r>
    </w:p>
  </w:footnote>
  <w:footnote w:type="continuationSeparator" w:id="0">
    <w:p w:rsidR="00444691" w:rsidRDefault="00444691" w:rsidP="00AB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9F" w:rsidRDefault="00327C9F" w:rsidP="003A6F33">
    <w:pPr>
      <w:pStyle w:val="Kopfzeile"/>
      <w:tabs>
        <w:tab w:val="clear" w:pos="9072"/>
      </w:tabs>
      <w:ind w:left="-1417" w:right="-1417"/>
    </w:pPr>
    <w:r>
      <w:rPr>
        <w:noProof/>
      </w:rPr>
      <w:drawing>
        <wp:inline distT="0" distB="0" distL="0" distR="0">
          <wp:extent cx="7577981" cy="1323975"/>
          <wp:effectExtent l="19050" t="0" r="3919" b="0"/>
          <wp:docPr id="3" name="Grafik 2"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77981" cy="1323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9F" w:rsidRDefault="00327C9F" w:rsidP="005C5E8D">
    <w:pPr>
      <w:ind w:left="-1417" w:right="-1417"/>
      <w:rPr>
        <w:sz w:val="12"/>
      </w:rPr>
    </w:pPr>
  </w:p>
  <w:p w:rsidR="00327C9F" w:rsidRDefault="00327C9F" w:rsidP="003A6F33">
    <w:pPr>
      <w:ind w:left="-1417" w:right="-1417"/>
      <w:rPr>
        <w:sz w:val="12"/>
      </w:rPr>
    </w:pPr>
    <w:r>
      <w:rPr>
        <w:noProof/>
        <w:sz w:val="12"/>
      </w:rPr>
      <w:drawing>
        <wp:inline distT="0" distB="0" distL="0" distR="0">
          <wp:extent cx="7562850" cy="1321331"/>
          <wp:effectExtent l="19050" t="0" r="0" b="0"/>
          <wp:docPr id="2" name="Grafik 1"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61712" cy="1321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1236"/>
    <w:multiLevelType w:val="hybridMultilevel"/>
    <w:tmpl w:val="D03A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183091"/>
    <w:multiLevelType w:val="hybridMultilevel"/>
    <w:tmpl w:val="D388B044"/>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 w15:restartNumberingAfterBreak="0">
    <w:nsid w:val="3E17284F"/>
    <w:multiLevelType w:val="hybridMultilevel"/>
    <w:tmpl w:val="A8F67AAC"/>
    <w:lvl w:ilvl="0" w:tplc="D560839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63590"/>
    <w:multiLevelType w:val="hybridMultilevel"/>
    <w:tmpl w:val="10363CA8"/>
    <w:lvl w:ilvl="0" w:tplc="145A23B4">
      <w:numFmt w:val="bullet"/>
      <w:lvlText w:val=""/>
      <w:lvlJc w:val="left"/>
      <w:pPr>
        <w:ind w:left="1129" w:hanging="42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4F3861ED"/>
    <w:multiLevelType w:val="hybridMultilevel"/>
    <w:tmpl w:val="0070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67B01"/>
    <w:multiLevelType w:val="hybridMultilevel"/>
    <w:tmpl w:val="49000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13"/>
    <w:rsid w:val="00074C52"/>
    <w:rsid w:val="000C7844"/>
    <w:rsid w:val="000D1EA5"/>
    <w:rsid w:val="000D7725"/>
    <w:rsid w:val="000F0C9A"/>
    <w:rsid w:val="000F3216"/>
    <w:rsid w:val="001109AE"/>
    <w:rsid w:val="001359DF"/>
    <w:rsid w:val="00136A89"/>
    <w:rsid w:val="00151437"/>
    <w:rsid w:val="001F01CB"/>
    <w:rsid w:val="00215BD0"/>
    <w:rsid w:val="00267B47"/>
    <w:rsid w:val="002E79DE"/>
    <w:rsid w:val="002F6621"/>
    <w:rsid w:val="00327C9F"/>
    <w:rsid w:val="00353834"/>
    <w:rsid w:val="003A6F33"/>
    <w:rsid w:val="003B7EF3"/>
    <w:rsid w:val="003D594F"/>
    <w:rsid w:val="00444691"/>
    <w:rsid w:val="004B36F4"/>
    <w:rsid w:val="004F0E99"/>
    <w:rsid w:val="005178B2"/>
    <w:rsid w:val="00526236"/>
    <w:rsid w:val="00526307"/>
    <w:rsid w:val="0054489B"/>
    <w:rsid w:val="00564901"/>
    <w:rsid w:val="00586FBE"/>
    <w:rsid w:val="005C5E8D"/>
    <w:rsid w:val="0064369D"/>
    <w:rsid w:val="00674A54"/>
    <w:rsid w:val="0067792B"/>
    <w:rsid w:val="00681BF1"/>
    <w:rsid w:val="006B5F46"/>
    <w:rsid w:val="00753233"/>
    <w:rsid w:val="00794695"/>
    <w:rsid w:val="007C125B"/>
    <w:rsid w:val="007D4D04"/>
    <w:rsid w:val="007D65DE"/>
    <w:rsid w:val="00810E1B"/>
    <w:rsid w:val="008A5FA5"/>
    <w:rsid w:val="008D7516"/>
    <w:rsid w:val="00905F64"/>
    <w:rsid w:val="009123DB"/>
    <w:rsid w:val="00925361"/>
    <w:rsid w:val="009A420F"/>
    <w:rsid w:val="00A35DDC"/>
    <w:rsid w:val="00A856E9"/>
    <w:rsid w:val="00A92622"/>
    <w:rsid w:val="00AB0B13"/>
    <w:rsid w:val="00AF119A"/>
    <w:rsid w:val="00B05CF7"/>
    <w:rsid w:val="00B32410"/>
    <w:rsid w:val="00B47B04"/>
    <w:rsid w:val="00B849CE"/>
    <w:rsid w:val="00BB287E"/>
    <w:rsid w:val="00BE53F7"/>
    <w:rsid w:val="00C10103"/>
    <w:rsid w:val="00C41130"/>
    <w:rsid w:val="00C41646"/>
    <w:rsid w:val="00CB351E"/>
    <w:rsid w:val="00D65C43"/>
    <w:rsid w:val="00D66EA7"/>
    <w:rsid w:val="00D72C7A"/>
    <w:rsid w:val="00D75DFC"/>
    <w:rsid w:val="00DE5279"/>
    <w:rsid w:val="00DF6617"/>
    <w:rsid w:val="00E028BF"/>
    <w:rsid w:val="00E03DF3"/>
    <w:rsid w:val="00E17D36"/>
    <w:rsid w:val="00E911F6"/>
    <w:rsid w:val="00EF5531"/>
    <w:rsid w:val="00F40FE4"/>
    <w:rsid w:val="00F76C0C"/>
    <w:rsid w:val="00FB3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392A"/>
  <w15:docId w15:val="{966A3CD9-F8DF-4247-9594-A581985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7713"/>
    <w:pPr>
      <w:spacing w:after="0" w:line="240" w:lineRule="auto"/>
    </w:pPr>
    <w:rPr>
      <w:rFonts w:ascii="Arial" w:eastAsia="Times New Roman" w:hAnsi="Arial" w:cs="Times New Roman"/>
      <w:sz w:val="20"/>
      <w:szCs w:val="20"/>
      <w:lang w:eastAsia="de-DE"/>
    </w:rPr>
  </w:style>
  <w:style w:type="paragraph" w:styleId="berschrift3">
    <w:name w:val="heading 3"/>
    <w:basedOn w:val="Standard"/>
    <w:next w:val="Standard"/>
    <w:link w:val="berschrift3Zchn"/>
    <w:uiPriority w:val="9"/>
    <w:semiHidden/>
    <w:unhideWhenUsed/>
    <w:qFormat/>
    <w:rsid w:val="0008005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E37713"/>
    <w:pPr>
      <w:spacing w:after="120"/>
    </w:pPr>
    <w:rPr>
      <w:sz w:val="22"/>
    </w:rPr>
  </w:style>
  <w:style w:type="character" w:customStyle="1" w:styleId="TextkrperZchn">
    <w:name w:val="Textkörper Zchn"/>
    <w:basedOn w:val="Absatz-Standardschriftart"/>
    <w:link w:val="Textkrper"/>
    <w:semiHidden/>
    <w:rsid w:val="00E37713"/>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E377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71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37713"/>
    <w:pPr>
      <w:tabs>
        <w:tab w:val="center" w:pos="4536"/>
        <w:tab w:val="right" w:pos="9072"/>
      </w:tabs>
    </w:pPr>
  </w:style>
  <w:style w:type="character" w:customStyle="1" w:styleId="KopfzeileZchn">
    <w:name w:val="Kopfzeile Zchn"/>
    <w:basedOn w:val="Absatz-Standardschriftart"/>
    <w:link w:val="Kopfzeile"/>
    <w:uiPriority w:val="99"/>
    <w:rsid w:val="00E37713"/>
    <w:rPr>
      <w:rFonts w:ascii="Arial" w:eastAsia="Times New Roman" w:hAnsi="Arial" w:cs="Times New Roman"/>
      <w:sz w:val="20"/>
      <w:szCs w:val="20"/>
      <w:lang w:eastAsia="de-DE"/>
    </w:rPr>
  </w:style>
  <w:style w:type="paragraph" w:styleId="Fuzeile">
    <w:name w:val="footer"/>
    <w:basedOn w:val="Standard"/>
    <w:link w:val="FuzeileZchn"/>
    <w:unhideWhenUsed/>
    <w:rsid w:val="00E37713"/>
    <w:pPr>
      <w:tabs>
        <w:tab w:val="center" w:pos="4536"/>
        <w:tab w:val="right" w:pos="9072"/>
      </w:tabs>
    </w:pPr>
  </w:style>
  <w:style w:type="character" w:customStyle="1" w:styleId="FuzeileZchn">
    <w:name w:val="Fußzeile Zchn"/>
    <w:basedOn w:val="Absatz-Standardschriftart"/>
    <w:link w:val="Fuzeile"/>
    <w:uiPriority w:val="99"/>
    <w:rsid w:val="00E37713"/>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E37713"/>
    <w:rPr>
      <w:color w:val="0000FF" w:themeColor="hyperlink"/>
      <w:u w:val="single"/>
    </w:rPr>
  </w:style>
  <w:style w:type="paragraph" w:styleId="Textkrper2">
    <w:name w:val="Body Text 2"/>
    <w:basedOn w:val="Standard"/>
    <w:link w:val="Textkrper2Zchn"/>
    <w:uiPriority w:val="99"/>
    <w:semiHidden/>
    <w:unhideWhenUsed/>
    <w:rsid w:val="00080055"/>
    <w:pPr>
      <w:spacing w:after="120" w:line="480" w:lineRule="auto"/>
    </w:pPr>
  </w:style>
  <w:style w:type="character" w:customStyle="1" w:styleId="Textkrper2Zchn">
    <w:name w:val="Textkörper 2 Zchn"/>
    <w:basedOn w:val="Absatz-Standardschriftart"/>
    <w:link w:val="Textkrper2"/>
    <w:uiPriority w:val="99"/>
    <w:semiHidden/>
    <w:rsid w:val="00080055"/>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uiPriority w:val="9"/>
    <w:semiHidden/>
    <w:rsid w:val="00080055"/>
    <w:rPr>
      <w:rFonts w:asciiTheme="majorHAnsi" w:eastAsiaTheme="majorEastAsia" w:hAnsiTheme="majorHAnsi" w:cstheme="majorBidi"/>
      <w:b/>
      <w:bCs/>
      <w:color w:val="4F81BD" w:themeColor="accent1"/>
      <w:sz w:val="20"/>
      <w:szCs w:val="20"/>
      <w:lang w:eastAsia="de-DE"/>
    </w:rPr>
  </w:style>
  <w:style w:type="character" w:styleId="Fett">
    <w:name w:val="Strong"/>
    <w:basedOn w:val="Absatz-Standardschriftart"/>
    <w:uiPriority w:val="22"/>
    <w:qFormat/>
    <w:rsid w:val="0085118F"/>
    <w:rPr>
      <w:b/>
      <w:bCs/>
    </w:rPr>
  </w:style>
  <w:style w:type="paragraph" w:styleId="Listenabsatz">
    <w:name w:val="List Paragraph"/>
    <w:basedOn w:val="Standard"/>
    <w:uiPriority w:val="34"/>
    <w:qFormat/>
    <w:rsid w:val="0068684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7701">
      <w:bodyDiv w:val="1"/>
      <w:marLeft w:val="0"/>
      <w:marRight w:val="0"/>
      <w:marTop w:val="0"/>
      <w:marBottom w:val="0"/>
      <w:divBdr>
        <w:top w:val="none" w:sz="0" w:space="0" w:color="auto"/>
        <w:left w:val="none" w:sz="0" w:space="0" w:color="auto"/>
        <w:bottom w:val="none" w:sz="0" w:space="0" w:color="auto"/>
        <w:right w:val="none" w:sz="0" w:space="0" w:color="auto"/>
      </w:divBdr>
    </w:div>
    <w:div w:id="10964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ab@mvg-ah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B2CD-D341-4F9D-B515-B4435FDC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Stein</dc:creator>
  <cp:lastModifiedBy>Christoph Pütz</cp:lastModifiedBy>
  <cp:revision>4</cp:revision>
  <cp:lastPrinted>2017-08-01T13:56:00Z</cp:lastPrinted>
  <dcterms:created xsi:type="dcterms:W3CDTF">2017-08-03T09:12:00Z</dcterms:created>
  <dcterms:modified xsi:type="dcterms:W3CDTF">2017-08-03T09:19:00Z</dcterms:modified>
</cp:coreProperties>
</file>